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08" w:rsidRDefault="00777FEE">
      <w:r>
        <w:t>СИСТЕМА МАРИИ МОНТЕССОРИ</w:t>
      </w:r>
      <w:r>
        <w:br/>
        <w:t>ЗОНА РАЗВИТИЯ РЕЧИ</w:t>
      </w:r>
      <w:r>
        <w:br/>
      </w:r>
      <w:r>
        <w:br/>
        <w:t>Развитие речи – процесс естественный, природный, происходящий на основе генетического, сенсорного и социального развития. В зоне русского языка дети расширяют словарный запас, развивают фонематический слух, подготавливают руку к письму, знакомятся с печатными и письменными буквами, составляют слова с помощью подвижного алфавита, читают отдельные слова, предложения и тексты.</w:t>
      </w:r>
      <w:r>
        <w:br/>
      </w:r>
      <w:r>
        <w:br/>
        <w:t>Резонанс гласных звуков</w:t>
      </w:r>
      <w:r>
        <w:br/>
        <w:t>Дети на выдохе медленно произносят гласные звуки а-а-а (о-о-о, у-у-у и т.д.). Голоса детей должны слиться в единый звук. При этом дети могут тихонько похлопывать себя по груди или рядом стоящего по спине.</w:t>
      </w:r>
      <w:r>
        <w:br/>
      </w:r>
      <w:r>
        <w:br/>
        <w:t>Звуки в движении</w:t>
      </w:r>
      <w:r>
        <w:br/>
        <w:t>Дети идут по кругу или переступают с ноги на ногу и произносят слоги: ку-ку-ку, гу-гу-гу, ху-ху-ху, ко-ко-ко, го-го-го, хо-хо-хо. Затем слоги усложняются: ка</w:t>
      </w:r>
      <w:proofErr w:type="gramStart"/>
      <w:r>
        <w:t>у-</w:t>
      </w:r>
      <w:proofErr w:type="gramEnd"/>
      <w:r>
        <w:t xml:space="preserve"> кау, гау-гау, хау-хау.</w:t>
      </w:r>
      <w:r>
        <w:br/>
      </w:r>
      <w:r>
        <w:br/>
        <w:t>Слова в трех коробочках</w:t>
      </w:r>
      <w:proofErr w:type="gramStart"/>
      <w:r>
        <w:br/>
        <w:t>В</w:t>
      </w:r>
      <w:proofErr w:type="gramEnd"/>
      <w:r>
        <w:t xml:space="preserve"> деревянной коробке 3 коробочки: красная, зеленая и желтая. </w:t>
      </w:r>
      <w:proofErr w:type="gramStart"/>
      <w:r>
        <w:t>В красной коробочке деревянные фигурки животных, в зеленой – деревянные растения, в желтой – предметы, относящиеся к жизни человека.</w:t>
      </w:r>
      <w:proofErr w:type="gramEnd"/>
      <w:r>
        <w:t xml:space="preserve"> На начальном этапе дети изучают названия этих фигурок, на втором взрослый просит ребенка показать тот или иной предмет, а потом и самому назвать его. На третьем этапе ребенок учится раскладывать предметы обратно по коробкам.</w:t>
      </w:r>
      <w:r>
        <w:br/>
      </w:r>
      <w:r>
        <w:br/>
        <w:t>Карточки с картинками</w:t>
      </w:r>
      <w:proofErr w:type="gramStart"/>
      <w:r>
        <w:br/>
        <w:t>И</w:t>
      </w:r>
      <w:proofErr w:type="gramEnd"/>
      <w:r>
        <w:t xml:space="preserve">зготавливается несколько наборов карточек. В зеленой серии – ягоды, цветы, кустарники и деревья. В красной серии – звери, птицы, насекомые, рыбы, пресмыкающиеся, земноводные. </w:t>
      </w:r>
      <w:proofErr w:type="gramStart"/>
      <w:r>
        <w:t>В третьей – посуда, одежда, мебель, транспорт, музыкальные инструменты, спортивный инвентарь и т.п.</w:t>
      </w:r>
      <w:proofErr w:type="gramEnd"/>
      <w:r>
        <w:br/>
        <w:t>К каждому набору карт имеется одна обобщающая контрольная карта, где нарисованы все предметы, входящие в группу. Сначала дети знакомятся с названиями изображенных предметов, учатся раскладывать карточки на три группы: животные, растения и предметы. И проверяют себя по обобщающей карте. Затем в каждой группе делят карточки ещё на подгруппы: звери – птицы, мебель – транспорт, кусты – деревья и т.д. Учатся называть эти предметы обобщающими словами. С этими карточками можно играть в «Третий лишний», «Что пропало», «Что добавилось», «Что поменялось местами".</w:t>
      </w:r>
      <w:r>
        <w:br/>
      </w:r>
      <w:r>
        <w:br/>
        <w:t>Серии сюжетных картинок</w:t>
      </w:r>
      <w:r>
        <w:br/>
        <w:t>Ребенок раскладывает в определенном порядке четыре карточки, объединенные единым сюжетом, и составляет по ним рассказ.</w:t>
      </w:r>
      <w:r>
        <w:br/>
      </w:r>
      <w:r>
        <w:br/>
        <w:t>Сенсорные упражнения, помогающие развитию языка</w:t>
      </w:r>
      <w:r>
        <w:br/>
        <w:t>- Прикрепление прищепок к ведру, стаканчику, вырезанным из картона силуэтам ежика, солнца, льва.</w:t>
      </w:r>
      <w:r>
        <w:br/>
        <w:t>- Соединение скрепками двух и более листов, составление из них длинной цепочки, прикрепление скрепок по краям картона.</w:t>
      </w:r>
      <w:r>
        <w:br/>
      </w:r>
      <w:r>
        <w:lastRenderedPageBreak/>
        <w:t>- Выжимание воды из губки в пустую миску.</w:t>
      </w:r>
      <w:r>
        <w:br/>
        <w:t>- Перекладывание бусин из одной миски в другую при помощи пинцета.</w:t>
      </w:r>
      <w:r>
        <w:br/>
        <w:t>- Вышивание шнурком на картоне с дырочками.</w:t>
      </w:r>
      <w:r>
        <w:br/>
        <w:t>- Завязывание и развязывание бантиков.</w:t>
      </w:r>
      <w:r>
        <w:br/>
        <w:t>- Наматывание ниток на катушку и их раскручивание.</w:t>
      </w:r>
      <w:r>
        <w:br/>
        <w:t>- Подбор к баночкам крышек по размеру, закручивание крышек на банки.</w:t>
      </w:r>
      <w:r>
        <w:br/>
        <w:t>- Выкалывание иголкой точек по обозначенному контуру на листе бумаги, положенном на что-то мягкое.</w:t>
      </w:r>
      <w:r>
        <w:br/>
        <w:t>- Запуск (закручивание) волчков.</w:t>
      </w:r>
      <w:r>
        <w:br/>
        <w:t>- Выдувание мыльных пузырей.</w:t>
      </w:r>
      <w:r>
        <w:br/>
        <w:t>- Работа с соленым тестом.</w:t>
      </w:r>
      <w:r>
        <w:br/>
      </w:r>
      <w:r>
        <w:br/>
        <w:t>Металлические рамки и вкладыши</w:t>
      </w:r>
      <w:proofErr w:type="gramStart"/>
      <w:r>
        <w:br/>
        <w:t>Н</w:t>
      </w:r>
      <w:proofErr w:type="gramEnd"/>
      <w:r>
        <w:t>а двух деревянных досках - подставках находятся 10 металлических розовых рамок и соответствующие им вкладыши в виде геометрических форм. Дети обводят внутри трафаретов фигуры и выполняют штриховку.</w:t>
      </w:r>
      <w:r>
        <w:br/>
      </w:r>
      <w:r>
        <w:br/>
        <w:t>Наборы разнообразных развивающих деревянных пазл</w:t>
      </w:r>
      <w:r>
        <w:br/>
        <w:t>Наборы досок и вкладышей с пластмассовыми пуговками на ножках, из которых надо собирать заданные предметы.</w:t>
      </w:r>
      <w:r>
        <w:br/>
      </w:r>
      <w:r>
        <w:br/>
        <w:t>От точки к точке</w:t>
      </w:r>
      <w:proofErr w:type="gramStart"/>
      <w:r>
        <w:br/>
        <w:t>Н</w:t>
      </w:r>
      <w:proofErr w:type="gramEnd"/>
      <w:r>
        <w:t>а карточке нарисованы точки в произвольном порядке. Ребенку надо соединить их карандашом в любой последовательности.</w:t>
      </w:r>
      <w:r>
        <w:br/>
      </w:r>
      <w:r>
        <w:br/>
        <w:t>Переписывание</w:t>
      </w:r>
      <w:r>
        <w:br/>
        <w:t>Детям предлагается механически переписывать письменные слоги и слова.</w:t>
      </w:r>
      <w:r>
        <w:br/>
      </w:r>
      <w:r>
        <w:br/>
        <w:t>Начало – середина – конец</w:t>
      </w:r>
      <w:r>
        <w:br/>
        <w:t>Прямоугольная коробка разделена на три части и прилагаются различные фигурки предметов. Ребенку нужно определить, где в слове находится определенная буква (в начале, конце или середине). Например, Пирожок, луПа, укроП и в соответствии с этим разложить эти предметы в первую часть коробки, среднюю или последнюю.</w:t>
      </w:r>
      <w:r>
        <w:br/>
      </w:r>
      <w:r>
        <w:br/>
        <w:t>Шершавые печатные и письменные буквы</w:t>
      </w:r>
      <w:r>
        <w:br/>
        <w:t>Шершавые буквы, обозначающие гласные звуки, наклеены на розовые дощечки, а согласные – на голубые. Дети произносят звук и обводят букву пальчиком, запоминая её написание. Когда буквы будут освоены – детям предлагается с закрытыми глазами, на ощупь определять название букв.</w:t>
      </w:r>
      <w:r>
        <w:br/>
      </w:r>
      <w:r>
        <w:br/>
        <w:t>Большой подвижный алфавит</w:t>
      </w:r>
      <w:r>
        <w:br/>
        <w:t>Буквы подвижного алфавита соответствуют размерам шершавых букв и выполнены из дерева. Каждая буква лежит в своей ячейке. Гласные окрашены в розовый цвет, согласные - в голубой цвет. С помощью этого набора букв ребенок учится составлять слоги, слова и предложения.</w:t>
      </w:r>
      <w:r>
        <w:br/>
      </w:r>
      <w:r>
        <w:br/>
        <w:t>Материалы для интуитивного чтения</w:t>
      </w:r>
      <w:r>
        <w:br/>
        <w:t>Картинки или предметы сопоставляются с написанными на карточках словами.</w:t>
      </w:r>
      <w:r>
        <w:br/>
      </w:r>
      <w:r>
        <w:br/>
      </w:r>
      <w:r>
        <w:lastRenderedPageBreak/>
        <w:t>Чтение названий предметов из окружающей среды</w:t>
      </w:r>
      <w:r>
        <w:br/>
        <w:t>Нужны розовые таблички с тесемками, на которых написаны названия предметов из окружающей среды: шкаф, стол, стул, пол, стена, машина, холодильник и т.д. Ребенок читает название и вешает на соответствующий предмет в комнате или квартире.</w:t>
      </w:r>
      <w:r>
        <w:br/>
      </w:r>
      <w:r>
        <w:br/>
        <w:t>Предложения – задания</w:t>
      </w:r>
      <w:proofErr w:type="gramStart"/>
      <w:r>
        <w:br/>
        <w:t>Н</w:t>
      </w:r>
      <w:proofErr w:type="gramEnd"/>
      <w:r>
        <w:t>а карточках написаны задания: сядь, посмотри в окно, дай карандаш и т.д. Ребенок читает одну карточку за другой и выполняет задания.</w:t>
      </w:r>
    </w:p>
    <w:sectPr w:rsidR="002E2D08" w:rsidSect="002E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77FEE"/>
    <w:rsid w:val="002E2D08"/>
    <w:rsid w:val="0077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2016-04-02T19:55:00Z</dcterms:created>
  <dcterms:modified xsi:type="dcterms:W3CDTF">2016-04-02T19:55:00Z</dcterms:modified>
</cp:coreProperties>
</file>